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D06EF" w:rsidRDefault="007D06EF"/>
    <w:p w:rsidR="007D06EF" w:rsidRDefault="007D06EF" w:rsidP="007D06EF">
      <w:pPr>
        <w:ind w:left="360"/>
      </w:pPr>
    </w:p>
    <w:p w:rsidR="007D06EF" w:rsidRDefault="007D06EF" w:rsidP="007D06EF">
      <w:pPr>
        <w:ind w:left="360"/>
      </w:pPr>
    </w:p>
    <w:p w:rsidR="007D06EF" w:rsidRDefault="007D06EF" w:rsidP="007D06EF">
      <w:pPr>
        <w:ind w:left="-567"/>
      </w:pPr>
      <w:r>
        <w:rPr>
          <w:sz w:val="22"/>
          <w:szCs w:val="22"/>
        </w:rPr>
        <w:t xml:space="preserve">        </w:t>
      </w:r>
      <w:r>
        <w:t>Zápis č. 1</w:t>
      </w:r>
      <w:r w:rsidR="00A67A37">
        <w:t>9</w:t>
      </w:r>
      <w:r>
        <w:t xml:space="preserve"> z jednání výkonného výboru Roska Praha, konaného dne </w:t>
      </w:r>
      <w:r w:rsidR="00A67A37">
        <w:t>2. 2. 2011</w:t>
      </w:r>
      <w:r>
        <w:t xml:space="preserve"> v MS Centru Roska</w:t>
      </w:r>
      <w:r w:rsidR="001A3987">
        <w:t xml:space="preserve"> Praha</w:t>
      </w:r>
    </w:p>
    <w:p w:rsidR="007D06EF" w:rsidRDefault="007D06EF" w:rsidP="007D06EF">
      <w:pPr>
        <w:ind w:left="-567"/>
      </w:pPr>
      <w:r>
        <w:t xml:space="preserve">         v</w:t>
      </w:r>
      <w:r w:rsidR="001A3987">
        <w:t> </w:t>
      </w:r>
      <w:r>
        <w:t>Praze</w:t>
      </w:r>
      <w:r w:rsidR="001A3987">
        <w:t xml:space="preserve"> 7-</w:t>
      </w:r>
      <w:r>
        <w:t xml:space="preserve"> Holešovicích</w:t>
      </w:r>
    </w:p>
    <w:p w:rsidR="007D06EF" w:rsidRDefault="007D06EF" w:rsidP="007D06EF">
      <w:pPr>
        <w:ind w:left="-567"/>
      </w:pPr>
    </w:p>
    <w:p w:rsidR="007D06EF" w:rsidRDefault="007D06EF" w:rsidP="007D06EF">
      <w:pPr>
        <w:ind w:left="-567"/>
      </w:pPr>
    </w:p>
    <w:p w:rsidR="007D06EF" w:rsidRDefault="007D06EF" w:rsidP="007D06EF">
      <w:pPr>
        <w:ind w:left="-567"/>
      </w:pPr>
    </w:p>
    <w:p w:rsidR="007D06EF" w:rsidRDefault="007D06EF" w:rsidP="007D06EF">
      <w:pPr>
        <w:ind w:left="-567"/>
      </w:pPr>
      <w:r>
        <w:t xml:space="preserve">      </w:t>
      </w:r>
      <w:r w:rsidR="001A3987">
        <w:t xml:space="preserve">   Přítomni:     ing. J. Zika,</w:t>
      </w:r>
      <w:r w:rsidR="00A67A37">
        <w:t xml:space="preserve">K. Hrkal, </w:t>
      </w:r>
      <w:r w:rsidR="008F0438">
        <w:t xml:space="preserve"> I. Rosová,</w:t>
      </w:r>
      <w:r w:rsidR="001A3987">
        <w:t xml:space="preserve"> </w:t>
      </w:r>
      <w:r w:rsidR="002A4ECB">
        <w:t>D. Bláhová,</w:t>
      </w:r>
      <w:r w:rsidR="00091FB4">
        <w:t xml:space="preserve"> </w:t>
      </w:r>
      <w:r w:rsidR="002A4ECB">
        <w:t xml:space="preserve">K. Miškovská, J. Císařová, Z. Kuklová, </w:t>
      </w:r>
      <w:r w:rsidR="00A67A37">
        <w:t xml:space="preserve"> </w:t>
      </w:r>
      <w:r w:rsidR="008F0438">
        <w:t xml:space="preserve"> </w:t>
      </w:r>
    </w:p>
    <w:p w:rsidR="000D6FD1" w:rsidRDefault="000D6FD1" w:rsidP="007D06EF">
      <w:pPr>
        <w:ind w:left="-567"/>
      </w:pPr>
      <w:r>
        <w:t xml:space="preserve"> </w:t>
      </w:r>
      <w:r w:rsidR="00B54E5D">
        <w:t xml:space="preserve">       </w:t>
      </w:r>
    </w:p>
    <w:p w:rsidR="007D06EF" w:rsidRDefault="007D06EF" w:rsidP="007D06EF">
      <w:pPr>
        <w:ind w:left="-567"/>
      </w:pPr>
      <w:r>
        <w:t xml:space="preserve">         Omluveni:   </w:t>
      </w:r>
      <w:r w:rsidR="00A67A37">
        <w:t xml:space="preserve">J. Šimral, </w:t>
      </w:r>
      <w:r w:rsidR="00B54E5D">
        <w:t xml:space="preserve"> M. Mlčkovský</w:t>
      </w:r>
    </w:p>
    <w:p w:rsidR="007D06EF" w:rsidRDefault="007D06EF" w:rsidP="007D06EF">
      <w:pPr>
        <w:ind w:left="-567"/>
      </w:pPr>
    </w:p>
    <w:p w:rsidR="00CD7D2A" w:rsidRDefault="007D06EF" w:rsidP="00CD7D2A">
      <w:pPr>
        <w:numPr>
          <w:ilvl w:val="0"/>
          <w:numId w:val="1"/>
        </w:numPr>
        <w:tabs>
          <w:tab w:val="clear" w:pos="360"/>
          <w:tab w:val="num" w:pos="0"/>
        </w:tabs>
        <w:suppressAutoHyphens w:val="0"/>
        <w:ind w:left="0" w:hanging="284"/>
      </w:pPr>
      <w:r>
        <w:t>Zápis z minulého jednání byl schválen bez připomínek</w:t>
      </w:r>
      <w:r w:rsidR="005B0404">
        <w:t>.</w:t>
      </w:r>
    </w:p>
    <w:p w:rsidR="00CD7D2A" w:rsidRDefault="00CD7D2A" w:rsidP="00CD7D2A">
      <w:pPr>
        <w:suppressAutoHyphens w:val="0"/>
      </w:pPr>
    </w:p>
    <w:p w:rsidR="00047D0E" w:rsidRDefault="005B0404" w:rsidP="00CD7D2A">
      <w:pPr>
        <w:numPr>
          <w:ilvl w:val="0"/>
          <w:numId w:val="1"/>
        </w:numPr>
        <w:tabs>
          <w:tab w:val="clear" w:pos="360"/>
          <w:tab w:val="num" w:pos="0"/>
        </w:tabs>
        <w:suppressAutoHyphens w:val="0"/>
        <w:ind w:left="0" w:hanging="284"/>
      </w:pPr>
      <w:r>
        <w:t xml:space="preserve"> </w:t>
      </w:r>
      <w:r w:rsidR="00CD7D2A">
        <w:t>V mi</w:t>
      </w:r>
      <w:r>
        <w:t xml:space="preserve">nulých dnech  byla v </w:t>
      </w:r>
      <w:r w:rsidR="00D00740">
        <w:t xml:space="preserve">MS Centru Roska Praha havarie vody, které je nutno přizpůsobit další provoz. </w:t>
      </w:r>
      <w:r w:rsidR="00CD7D2A">
        <w:t xml:space="preserve">Děkujeme za pochopní. </w:t>
      </w:r>
      <w:r w:rsidR="00D00740">
        <w:t>V.v. děkuje</w:t>
      </w:r>
      <w:r w:rsidR="00047D0E">
        <w:t xml:space="preserve"> Janě  Trousilové za okamžitý první úklid po havarii.</w:t>
      </w:r>
    </w:p>
    <w:p w:rsidR="00F62212" w:rsidRDefault="00047D0E" w:rsidP="00047D0E">
      <w:pPr>
        <w:pStyle w:val="Odstavecseseznamem"/>
        <w:ind w:left="360"/>
      </w:pPr>
      <w:r>
        <w:t xml:space="preserve">      </w:t>
      </w:r>
      <w:r w:rsidR="00D00740">
        <w:t xml:space="preserve">  </w:t>
      </w:r>
    </w:p>
    <w:p w:rsidR="000D6FD1" w:rsidRDefault="00A67A37" w:rsidP="008F0438">
      <w:pPr>
        <w:pStyle w:val="Odstavecseseznamem"/>
        <w:numPr>
          <w:ilvl w:val="0"/>
          <w:numId w:val="1"/>
        </w:numPr>
        <w:tabs>
          <w:tab w:val="clear" w:pos="360"/>
          <w:tab w:val="num" w:pos="0"/>
        </w:tabs>
        <w:ind w:left="0" w:hanging="284"/>
      </w:pPr>
      <w:r>
        <w:t>V lednu 2011 byla všem členů</w:t>
      </w:r>
      <w:r w:rsidR="0014489E">
        <w:t>m Rosky Praha rozeslána č</w:t>
      </w:r>
      <w:r>
        <w:t>lenská</w:t>
      </w:r>
      <w:r w:rsidR="00796E05">
        <w:t xml:space="preserve"> I</w:t>
      </w:r>
      <w:r>
        <w:t>nformace na rok 2011.</w:t>
      </w:r>
    </w:p>
    <w:p w:rsidR="000D6FD1" w:rsidRDefault="000D6FD1" w:rsidP="000D6FD1">
      <w:pPr>
        <w:pStyle w:val="Odstavecseseznamem"/>
        <w:ind w:left="0" w:hanging="284"/>
      </w:pPr>
    </w:p>
    <w:p w:rsidR="004E7321" w:rsidRDefault="00A67A37" w:rsidP="008F0438">
      <w:pPr>
        <w:pStyle w:val="Odstavecseseznamem"/>
        <w:numPr>
          <w:ilvl w:val="0"/>
          <w:numId w:val="1"/>
        </w:numPr>
        <w:tabs>
          <w:tab w:val="clear" w:pos="360"/>
          <w:tab w:val="num" w:pos="0"/>
        </w:tabs>
        <w:ind w:left="0" w:hanging="284"/>
      </w:pPr>
      <w:r>
        <w:t>Všem poskytovatelům grantů b</w:t>
      </w:r>
      <w:r w:rsidR="0014489E">
        <w:t>ylo v průběhu</w:t>
      </w:r>
      <w:r>
        <w:t xml:space="preserve"> ledna zasláno jejich vyúčtování za rok 2010.</w:t>
      </w:r>
    </w:p>
    <w:p w:rsidR="004E7321" w:rsidRDefault="004E7321" w:rsidP="004E7321">
      <w:pPr>
        <w:pStyle w:val="Odstavecseseznamem"/>
      </w:pPr>
    </w:p>
    <w:p w:rsidR="004E7321" w:rsidRDefault="00796E05" w:rsidP="00B879B3">
      <w:pPr>
        <w:pStyle w:val="Odstavecseseznamem"/>
        <w:numPr>
          <w:ilvl w:val="0"/>
          <w:numId w:val="1"/>
        </w:numPr>
        <w:tabs>
          <w:tab w:val="clear" w:pos="360"/>
          <w:tab w:val="num" w:pos="0"/>
        </w:tabs>
        <w:ind w:left="0" w:hanging="284"/>
      </w:pPr>
      <w:r>
        <w:t>V lednu t. r.</w:t>
      </w:r>
      <w:r w:rsidR="00A67A37">
        <w:t>byly ve stanoveném termínu zaslány žádosti o granty na MČ Praha 4 a Praha 14.</w:t>
      </w:r>
    </w:p>
    <w:p w:rsidR="0014489E" w:rsidRDefault="0014489E" w:rsidP="0014489E">
      <w:pPr>
        <w:pStyle w:val="Odstavecseseznamem"/>
      </w:pPr>
    </w:p>
    <w:p w:rsidR="0014489E" w:rsidRDefault="0014489E" w:rsidP="00B879B3">
      <w:pPr>
        <w:pStyle w:val="Odstavecseseznamem"/>
        <w:numPr>
          <w:ilvl w:val="0"/>
          <w:numId w:val="1"/>
        </w:numPr>
        <w:tabs>
          <w:tab w:val="clear" w:pos="360"/>
          <w:tab w:val="num" w:pos="0"/>
        </w:tabs>
        <w:ind w:left="0" w:hanging="284"/>
      </w:pPr>
      <w:r>
        <w:t xml:space="preserve">Výkonný výbor schvaluje </w:t>
      </w:r>
      <w:r w:rsidR="00796E05">
        <w:t>Z</w:t>
      </w:r>
      <w:r>
        <w:t xml:space="preserve">ávěrečnou zprávu </w:t>
      </w:r>
      <w:r w:rsidR="00CD7D2A">
        <w:t xml:space="preserve">naší </w:t>
      </w:r>
      <w:r>
        <w:t xml:space="preserve">organizace </w:t>
      </w:r>
      <w:r w:rsidR="005B0404">
        <w:t>za rok 2010</w:t>
      </w:r>
      <w:r>
        <w:t xml:space="preserve"> a </w:t>
      </w:r>
      <w:r w:rsidR="00796E05">
        <w:t>Z</w:t>
      </w:r>
      <w:r>
        <w:t>právu o činnosti za rok 2010.</w:t>
      </w:r>
    </w:p>
    <w:p w:rsidR="000D6FD1" w:rsidRDefault="000D6FD1" w:rsidP="000D6FD1">
      <w:pPr>
        <w:pStyle w:val="Odstavecseseznamem"/>
      </w:pPr>
    </w:p>
    <w:p w:rsidR="000D6FD1" w:rsidRDefault="007807DF" w:rsidP="000D6FD1">
      <w:pPr>
        <w:pStyle w:val="Odstavecseseznamem"/>
        <w:numPr>
          <w:ilvl w:val="0"/>
          <w:numId w:val="1"/>
        </w:numPr>
        <w:tabs>
          <w:tab w:val="clear" w:pos="360"/>
          <w:tab w:val="num" w:pos="0"/>
        </w:tabs>
        <w:ind w:left="0" w:hanging="284"/>
      </w:pPr>
      <w:r>
        <w:t xml:space="preserve"> </w:t>
      </w:r>
      <w:r w:rsidR="00A67A37">
        <w:t>Výkonný výbor schvaluje vyúčtování hos</w:t>
      </w:r>
      <w:r w:rsidR="00375581">
        <w:t>podaření organizace za rok 2010</w:t>
      </w:r>
      <w:r w:rsidR="00A67A37">
        <w:t xml:space="preserve"> v celkové výši:</w:t>
      </w:r>
    </w:p>
    <w:p w:rsidR="00A67A37" w:rsidRDefault="00A67A37" w:rsidP="00A67A37">
      <w:pPr>
        <w:pStyle w:val="Odstavecseseznamem"/>
        <w:ind w:left="0"/>
      </w:pPr>
      <w:r>
        <w:t xml:space="preserve">     Příjmy:        Kč  1 558 878,-</w:t>
      </w:r>
      <w:r w:rsidR="00333698">
        <w:t xml:space="preserve"> Kč</w:t>
      </w:r>
    </w:p>
    <w:p w:rsidR="00A67A37" w:rsidRDefault="0014489E" w:rsidP="00A67A37">
      <w:pPr>
        <w:pStyle w:val="Odstavecseseznamem"/>
        <w:ind w:left="0" w:hanging="568"/>
      </w:pPr>
      <w:r>
        <w:t xml:space="preserve">                 Výdaje:      Kč   1 </w:t>
      </w:r>
      <w:r w:rsidR="00333698">
        <w:t>685</w:t>
      </w:r>
      <w:r>
        <w:t> </w:t>
      </w:r>
      <w:r w:rsidR="00333698">
        <w:t>909</w:t>
      </w:r>
      <w:r>
        <w:t>,-</w:t>
      </w:r>
      <w:r w:rsidR="00333698">
        <w:t xml:space="preserve"> Kč</w:t>
      </w:r>
    </w:p>
    <w:p w:rsidR="0014489E" w:rsidRDefault="0014489E" w:rsidP="00A67A37">
      <w:pPr>
        <w:pStyle w:val="Odstavecseseznamem"/>
        <w:ind w:left="0" w:hanging="568"/>
      </w:pPr>
    </w:p>
    <w:p w:rsidR="00A67A37" w:rsidRDefault="0014489E" w:rsidP="000D6FD1">
      <w:pPr>
        <w:pStyle w:val="Odstavecseseznamem"/>
        <w:numPr>
          <w:ilvl w:val="0"/>
          <w:numId w:val="1"/>
        </w:numPr>
        <w:tabs>
          <w:tab w:val="clear" w:pos="360"/>
          <w:tab w:val="num" w:pos="0"/>
        </w:tabs>
        <w:ind w:left="0" w:hanging="284"/>
      </w:pPr>
      <w:r>
        <w:t>V.v. schvaluje vyrovnaný plán</w:t>
      </w:r>
      <w:r w:rsidR="00847C85">
        <w:t>ovaný</w:t>
      </w:r>
      <w:r>
        <w:t xml:space="preserve"> rozpoč</w:t>
      </w:r>
      <w:r w:rsidR="00847C85">
        <w:t>e</w:t>
      </w:r>
      <w:r>
        <w:t>t na rok 2011 ve výši Kč  1 950 </w:t>
      </w:r>
      <w:r w:rsidR="00847C85">
        <w:t>8</w:t>
      </w:r>
      <w:r>
        <w:t>00,-</w:t>
      </w:r>
      <w:r w:rsidR="00847C85">
        <w:t xml:space="preserve"> Kč</w:t>
      </w:r>
      <w:r>
        <w:t>.</w:t>
      </w:r>
    </w:p>
    <w:p w:rsidR="000D6FD1" w:rsidRDefault="0014489E" w:rsidP="0014489E">
      <w:pPr>
        <w:pStyle w:val="Odstavecseseznamem"/>
        <w:ind w:left="0"/>
      </w:pPr>
      <w:r>
        <w:t>Důrazně žádáme všechny členy , aby plnil</w:t>
      </w:r>
      <w:r w:rsidR="00375581">
        <w:t>i</w:t>
      </w:r>
      <w:r>
        <w:t xml:space="preserve"> základní povinnosti členství v Rosce a včas platili členský příspěvek!</w:t>
      </w:r>
    </w:p>
    <w:p w:rsidR="0014489E" w:rsidRDefault="0014489E" w:rsidP="0014489E">
      <w:pPr>
        <w:pStyle w:val="Odstavecseseznamem"/>
        <w:ind w:left="0"/>
      </w:pPr>
    </w:p>
    <w:p w:rsidR="008C7F9E" w:rsidRDefault="0014489E" w:rsidP="00625CA0">
      <w:pPr>
        <w:pStyle w:val="Odstavecseseznamem"/>
        <w:numPr>
          <w:ilvl w:val="0"/>
          <w:numId w:val="1"/>
        </w:numPr>
        <w:tabs>
          <w:tab w:val="clear" w:pos="360"/>
          <w:tab w:val="num" w:pos="0"/>
        </w:tabs>
        <w:ind w:left="0" w:hanging="284"/>
      </w:pPr>
      <w:r>
        <w:t>Výkonný výbor schvaluje nominaci Daniely Bláhové na cenu „Křesadlo 2010“.</w:t>
      </w:r>
    </w:p>
    <w:p w:rsidR="00AE1313" w:rsidRDefault="00AE1313" w:rsidP="00AE1313">
      <w:pPr>
        <w:pStyle w:val="Odstavecseseznamem"/>
      </w:pPr>
    </w:p>
    <w:p w:rsidR="00AE1313" w:rsidRDefault="00625CA0" w:rsidP="0014489E">
      <w:pPr>
        <w:pStyle w:val="Odstavecseseznamem"/>
        <w:numPr>
          <w:ilvl w:val="0"/>
          <w:numId w:val="1"/>
        </w:numPr>
        <w:tabs>
          <w:tab w:val="clear" w:pos="360"/>
          <w:tab w:val="num" w:pos="0"/>
        </w:tabs>
        <w:ind w:hanging="644"/>
      </w:pPr>
      <w:r>
        <w:t xml:space="preserve"> </w:t>
      </w:r>
      <w:r w:rsidR="00AE1313">
        <w:t>Příští je</w:t>
      </w:r>
      <w:r w:rsidR="0014489E">
        <w:t>dnání V.v. bude dne 2. 3.</w:t>
      </w:r>
      <w:r>
        <w:t>2011</w:t>
      </w:r>
      <w:r w:rsidR="0014489E">
        <w:t xml:space="preserve"> </w:t>
      </w:r>
      <w:r>
        <w:t>od 13</w:t>
      </w:r>
      <w:r w:rsidR="00AE1313">
        <w:t xml:space="preserve"> hod</w:t>
      </w:r>
      <w:r w:rsidR="00375581">
        <w:t>..</w:t>
      </w:r>
      <w:r w:rsidR="00AE1313">
        <w:t xml:space="preserve"> v MS Centru Roska Praha v Praze 7 – Holešovicích.</w:t>
      </w:r>
    </w:p>
    <w:p w:rsidR="007807DF" w:rsidRDefault="007807DF" w:rsidP="007807DF">
      <w:pPr>
        <w:suppressAutoHyphens w:val="0"/>
      </w:pPr>
    </w:p>
    <w:p w:rsidR="007807DF" w:rsidRDefault="007807DF" w:rsidP="007807DF">
      <w:pPr>
        <w:pStyle w:val="Odstavecseseznamem"/>
        <w:ind w:left="0" w:hanging="284"/>
      </w:pPr>
      <w:r>
        <w:t xml:space="preserve">      </w:t>
      </w:r>
    </w:p>
    <w:p w:rsidR="007807DF" w:rsidRDefault="007807DF" w:rsidP="007807DF">
      <w:pPr>
        <w:suppressAutoHyphens w:val="0"/>
        <w:ind w:hanging="284"/>
      </w:pPr>
    </w:p>
    <w:p w:rsidR="007807DF" w:rsidRDefault="007807DF" w:rsidP="007807DF">
      <w:pPr>
        <w:suppressAutoHyphens w:val="0"/>
        <w:ind w:hanging="284"/>
      </w:pPr>
    </w:p>
    <w:p w:rsidR="007D06EF" w:rsidRDefault="008C7F9E" w:rsidP="00871DB4">
      <w:pPr>
        <w:suppressAutoHyphens w:val="0"/>
        <w:ind w:hanging="284"/>
      </w:pPr>
      <w:r>
        <w:t xml:space="preserve">                                                                                                                 Zapsala: K. Miškovská</w:t>
      </w:r>
    </w:p>
    <w:sectPr w:rsidR="007D06EF" w:rsidSect="007611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18" w:right="992" w:bottom="1758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415" w:rsidRDefault="00312415">
      <w:r>
        <w:separator/>
      </w:r>
    </w:p>
  </w:endnote>
  <w:endnote w:type="continuationSeparator" w:id="1">
    <w:p w:rsidR="00312415" w:rsidRDefault="00312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987" w:rsidRDefault="001A398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987" w:rsidRDefault="00761176">
    <w:pPr>
      <w:pStyle w:val="Zpat"/>
      <w:jc w:val="center"/>
      <w:rPr>
        <w:sz w:val="8"/>
        <w:szCs w:val="8"/>
      </w:rPr>
    </w:pPr>
    <w:r w:rsidRPr="00761176">
      <w:pict>
        <v:line id="_x0000_s1025" style="position:absolute;left:0;text-align:left;z-index:-251658240" from="-.55pt,-2.75pt" to="494.45pt,-2.75pt" strokeweight=".35mm">
          <v:stroke joinstyle="miter"/>
        </v:line>
      </w:pict>
    </w:r>
  </w:p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718"/>
      <w:gridCol w:w="1262"/>
      <w:gridCol w:w="1670"/>
      <w:gridCol w:w="698"/>
      <w:gridCol w:w="1243"/>
      <w:gridCol w:w="310"/>
      <w:gridCol w:w="389"/>
      <w:gridCol w:w="563"/>
      <w:gridCol w:w="1009"/>
      <w:gridCol w:w="155"/>
      <w:gridCol w:w="98"/>
      <w:gridCol w:w="543"/>
      <w:gridCol w:w="912"/>
      <w:gridCol w:w="352"/>
    </w:tblGrid>
    <w:tr w:rsidR="001A3987">
      <w:trPr>
        <w:cantSplit/>
        <w:trHeight w:hRule="exact" w:val="113"/>
      </w:trPr>
      <w:tc>
        <w:tcPr>
          <w:tcW w:w="718" w:type="dxa"/>
        </w:tcPr>
        <w:p w:rsidR="001A3987" w:rsidRDefault="001A3987">
          <w:pPr>
            <w:pStyle w:val="Zpat"/>
            <w:snapToGrid w:val="0"/>
          </w:pPr>
        </w:p>
      </w:tc>
      <w:tc>
        <w:tcPr>
          <w:tcW w:w="4873" w:type="dxa"/>
          <w:gridSpan w:val="4"/>
        </w:tcPr>
        <w:p w:rsidR="001A3987" w:rsidRDefault="001A3987">
          <w:pPr>
            <w:pStyle w:val="Zpat"/>
            <w:snapToGrid w:val="0"/>
            <w:ind w:firstLine="720"/>
            <w:rPr>
              <w:sz w:val="12"/>
              <w:szCs w:val="12"/>
            </w:rPr>
          </w:pPr>
        </w:p>
      </w:tc>
      <w:tc>
        <w:tcPr>
          <w:tcW w:w="310" w:type="dxa"/>
        </w:tcPr>
        <w:p w:rsidR="001A3987" w:rsidRDefault="001A3987">
          <w:pPr>
            <w:pStyle w:val="Zpat"/>
            <w:snapToGrid w:val="0"/>
            <w:rPr>
              <w:sz w:val="12"/>
              <w:szCs w:val="12"/>
            </w:rPr>
          </w:pPr>
        </w:p>
      </w:tc>
      <w:tc>
        <w:tcPr>
          <w:tcW w:w="1961" w:type="dxa"/>
          <w:gridSpan w:val="3"/>
        </w:tcPr>
        <w:p w:rsidR="001A3987" w:rsidRDefault="001A3987">
          <w:pPr>
            <w:pStyle w:val="Zpat"/>
            <w:snapToGrid w:val="0"/>
            <w:rPr>
              <w:sz w:val="12"/>
              <w:szCs w:val="12"/>
            </w:rPr>
          </w:pPr>
        </w:p>
      </w:tc>
      <w:tc>
        <w:tcPr>
          <w:tcW w:w="155" w:type="dxa"/>
        </w:tcPr>
        <w:p w:rsidR="001A3987" w:rsidRDefault="001A3987">
          <w:pPr>
            <w:pStyle w:val="Zpat"/>
            <w:snapToGrid w:val="0"/>
          </w:pPr>
        </w:p>
      </w:tc>
      <w:tc>
        <w:tcPr>
          <w:tcW w:w="1553" w:type="dxa"/>
          <w:gridSpan w:val="3"/>
        </w:tcPr>
        <w:p w:rsidR="001A3987" w:rsidRDefault="001A3987">
          <w:pPr>
            <w:pStyle w:val="Zpat"/>
            <w:snapToGrid w:val="0"/>
          </w:pPr>
        </w:p>
      </w:tc>
      <w:tc>
        <w:tcPr>
          <w:tcW w:w="352" w:type="dxa"/>
        </w:tcPr>
        <w:p w:rsidR="001A3987" w:rsidRDefault="001A3987">
          <w:pPr>
            <w:snapToGrid w:val="0"/>
          </w:pPr>
        </w:p>
      </w:tc>
    </w:tr>
    <w:tr w:rsidR="001A3987">
      <w:tblPrEx>
        <w:tblCellMar>
          <w:left w:w="70" w:type="dxa"/>
          <w:right w:w="70" w:type="dxa"/>
        </w:tblCellMar>
      </w:tblPrEx>
      <w:trPr>
        <w:cantSplit/>
      </w:trPr>
      <w:tc>
        <w:tcPr>
          <w:tcW w:w="718" w:type="dxa"/>
          <w:vAlign w:val="center"/>
        </w:tcPr>
        <w:p w:rsidR="001A3987" w:rsidRDefault="001A3987">
          <w:pPr>
            <w:pStyle w:val="Zpat"/>
            <w:snapToGrid w:val="0"/>
          </w:pPr>
          <w:r>
            <w:t>web:</w:t>
          </w:r>
        </w:p>
      </w:tc>
      <w:tc>
        <w:tcPr>
          <w:tcW w:w="2932" w:type="dxa"/>
          <w:gridSpan w:val="2"/>
          <w:vAlign w:val="center"/>
        </w:tcPr>
        <w:p w:rsidR="001A3987" w:rsidRDefault="001A3987">
          <w:pPr>
            <w:pStyle w:val="Zpat"/>
            <w:snapToGrid w:val="0"/>
          </w:pPr>
          <w:r>
            <w:t xml:space="preserve">         </w:t>
          </w:r>
          <w:hyperlink r:id="rId1" w:history="1">
            <w:r>
              <w:rPr>
                <w:rStyle w:val="Hypertextovodkaz"/>
              </w:rPr>
              <w:t>www.roska-praha.cz</w:t>
            </w:r>
          </w:hyperlink>
          <w:r>
            <w:t xml:space="preserve"> </w:t>
          </w:r>
        </w:p>
      </w:tc>
      <w:tc>
        <w:tcPr>
          <w:tcW w:w="698" w:type="dxa"/>
          <w:vAlign w:val="center"/>
        </w:tcPr>
        <w:p w:rsidR="001A3987" w:rsidRDefault="001A3987">
          <w:pPr>
            <w:pStyle w:val="Zpat"/>
            <w:snapToGrid w:val="0"/>
            <w:jc w:val="center"/>
          </w:pPr>
          <w:r>
            <w:t>mail:</w:t>
          </w:r>
        </w:p>
      </w:tc>
      <w:tc>
        <w:tcPr>
          <w:tcW w:w="1942" w:type="dxa"/>
          <w:gridSpan w:val="3"/>
          <w:vAlign w:val="center"/>
        </w:tcPr>
        <w:p w:rsidR="001A3987" w:rsidRDefault="00761176">
          <w:pPr>
            <w:pStyle w:val="Zpat"/>
            <w:snapToGrid w:val="0"/>
          </w:pPr>
          <w:hyperlink r:id="rId2" w:history="1">
            <w:r w:rsidR="001A3987">
              <w:rPr>
                <w:rStyle w:val="Hypertextovodkaz"/>
              </w:rPr>
              <w:t>roska@roska-praha.cz</w:t>
            </w:r>
          </w:hyperlink>
        </w:p>
      </w:tc>
      <w:tc>
        <w:tcPr>
          <w:tcW w:w="563" w:type="dxa"/>
          <w:vAlign w:val="center"/>
        </w:tcPr>
        <w:p w:rsidR="001A3987" w:rsidRDefault="001A3987">
          <w:pPr>
            <w:pStyle w:val="Zpat"/>
            <w:snapToGrid w:val="0"/>
            <w:jc w:val="right"/>
          </w:pPr>
          <w:r>
            <w:t>tel.:</w:t>
          </w:r>
        </w:p>
      </w:tc>
      <w:tc>
        <w:tcPr>
          <w:tcW w:w="1262" w:type="dxa"/>
          <w:gridSpan w:val="3"/>
          <w:vAlign w:val="center"/>
        </w:tcPr>
        <w:p w:rsidR="001A3987" w:rsidRDefault="001A3987">
          <w:pPr>
            <w:pStyle w:val="Zpat"/>
            <w:snapToGrid w:val="0"/>
          </w:pPr>
          <w:r>
            <w:t xml:space="preserve">  241 728 619</w:t>
          </w:r>
        </w:p>
      </w:tc>
      <w:tc>
        <w:tcPr>
          <w:tcW w:w="543" w:type="dxa"/>
          <w:vAlign w:val="center"/>
        </w:tcPr>
        <w:p w:rsidR="001A3987" w:rsidRDefault="001A3987">
          <w:pPr>
            <w:pStyle w:val="Zpat"/>
            <w:snapToGrid w:val="0"/>
            <w:jc w:val="right"/>
          </w:pPr>
          <w:r>
            <w:t>fax:</w:t>
          </w:r>
        </w:p>
      </w:tc>
      <w:tc>
        <w:tcPr>
          <w:tcW w:w="1264" w:type="dxa"/>
          <w:gridSpan w:val="2"/>
          <w:vAlign w:val="center"/>
        </w:tcPr>
        <w:p w:rsidR="001A3987" w:rsidRDefault="001A3987">
          <w:pPr>
            <w:pStyle w:val="Zpat"/>
            <w:snapToGrid w:val="0"/>
          </w:pPr>
          <w:r>
            <w:t>266 712 511</w:t>
          </w:r>
        </w:p>
      </w:tc>
    </w:tr>
    <w:tr w:rsidR="001A3987">
      <w:tblPrEx>
        <w:tblCellMar>
          <w:left w:w="70" w:type="dxa"/>
          <w:right w:w="70" w:type="dxa"/>
        </w:tblCellMar>
      </w:tblPrEx>
      <w:trPr>
        <w:cantSplit/>
        <w:trHeight w:hRule="exact" w:val="208"/>
      </w:trPr>
      <w:tc>
        <w:tcPr>
          <w:tcW w:w="1980" w:type="dxa"/>
          <w:gridSpan w:val="2"/>
          <w:vAlign w:val="center"/>
        </w:tcPr>
        <w:p w:rsidR="001A3987" w:rsidRDefault="001A3987">
          <w:pPr>
            <w:pStyle w:val="Zpat"/>
            <w:snapToGrid w:val="0"/>
          </w:pPr>
        </w:p>
      </w:tc>
      <w:tc>
        <w:tcPr>
          <w:tcW w:w="7942" w:type="dxa"/>
          <w:gridSpan w:val="12"/>
          <w:vAlign w:val="center"/>
        </w:tcPr>
        <w:p w:rsidR="001A3987" w:rsidRDefault="001A3987">
          <w:pPr>
            <w:pStyle w:val="Zpat"/>
            <w:snapToGrid w:val="0"/>
          </w:pPr>
        </w:p>
      </w:tc>
    </w:tr>
    <w:tr w:rsidR="001A3987">
      <w:tblPrEx>
        <w:tblCellMar>
          <w:left w:w="70" w:type="dxa"/>
          <w:right w:w="70" w:type="dxa"/>
        </w:tblCellMar>
      </w:tblPrEx>
      <w:trPr>
        <w:cantSplit/>
      </w:trPr>
      <w:tc>
        <w:tcPr>
          <w:tcW w:w="1980" w:type="dxa"/>
          <w:gridSpan w:val="2"/>
          <w:vAlign w:val="center"/>
        </w:tcPr>
        <w:p w:rsidR="001A3987" w:rsidRDefault="001A3987">
          <w:pPr>
            <w:pStyle w:val="Zpat"/>
            <w:snapToGrid w:val="0"/>
          </w:pPr>
          <w:r>
            <w:t>Bankovní  spojení:</w:t>
          </w:r>
        </w:p>
      </w:tc>
      <w:tc>
        <w:tcPr>
          <w:tcW w:w="7942" w:type="dxa"/>
          <w:gridSpan w:val="12"/>
          <w:vAlign w:val="center"/>
        </w:tcPr>
        <w:p w:rsidR="001A3987" w:rsidRDefault="001A3987">
          <w:pPr>
            <w:pStyle w:val="Zpat"/>
            <w:snapToGrid w:val="0"/>
          </w:pPr>
          <w:r>
            <w:t xml:space="preserve">          Česká spořitelna a.s., Jugoslávská 19, 120 24 Praha 2, č. ú.: 1824319 / 0800</w:t>
          </w:r>
        </w:p>
      </w:tc>
    </w:tr>
  </w:tbl>
  <w:p w:rsidR="001A3987" w:rsidRDefault="001A3987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987" w:rsidRDefault="001A398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415" w:rsidRDefault="00312415">
      <w:r>
        <w:separator/>
      </w:r>
    </w:p>
  </w:footnote>
  <w:footnote w:type="continuationSeparator" w:id="1">
    <w:p w:rsidR="00312415" w:rsidRDefault="00312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987" w:rsidRDefault="001A3987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472"/>
      <w:gridCol w:w="3544"/>
      <w:gridCol w:w="2977"/>
    </w:tblGrid>
    <w:tr w:rsidR="001A3987">
      <w:tc>
        <w:tcPr>
          <w:tcW w:w="3472" w:type="dxa"/>
        </w:tcPr>
        <w:p w:rsidR="001A3987" w:rsidRDefault="001A3987">
          <w:pPr>
            <w:pStyle w:val="Zhlav"/>
            <w:snapToGrid w:val="0"/>
            <w:rPr>
              <w:b/>
              <w:bCs/>
              <w:sz w:val="28"/>
            </w:rPr>
          </w:pPr>
        </w:p>
      </w:tc>
      <w:tc>
        <w:tcPr>
          <w:tcW w:w="3544" w:type="dxa"/>
          <w:vMerge w:val="restart"/>
        </w:tcPr>
        <w:p w:rsidR="001A3987" w:rsidRDefault="00AF0E5A">
          <w:pPr>
            <w:pStyle w:val="Zhlav"/>
            <w:snapToGrid w:val="0"/>
            <w:jc w:val="center"/>
          </w:pPr>
          <w:r>
            <w:rPr>
              <w:noProof/>
              <w:lang w:eastAsia="cs-CZ"/>
            </w:rPr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499870" cy="1574165"/>
                <wp:effectExtent l="19050" t="0" r="5080" b="0"/>
                <wp:wrapTopAndBottom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9870" cy="157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77" w:type="dxa"/>
          <w:vMerge w:val="restart"/>
          <w:vAlign w:val="center"/>
        </w:tcPr>
        <w:p w:rsidR="001A3987" w:rsidRDefault="001A3987">
          <w:pPr>
            <w:pStyle w:val="Zhlav"/>
            <w:snapToGrid w:val="0"/>
            <w:jc w:val="right"/>
            <w:rPr>
              <w:b/>
              <w:bCs/>
              <w:sz w:val="30"/>
            </w:rPr>
          </w:pPr>
          <w:r>
            <w:rPr>
              <w:b/>
              <w:bCs/>
              <w:sz w:val="30"/>
            </w:rPr>
            <w:t>Sursum corda</w:t>
          </w:r>
        </w:p>
        <w:p w:rsidR="001A3987" w:rsidRDefault="001A3987">
          <w:pPr>
            <w:pStyle w:val="Zhlav"/>
            <w:jc w:val="right"/>
            <w:rPr>
              <w:b/>
              <w:bCs/>
              <w:sz w:val="30"/>
            </w:rPr>
          </w:pPr>
          <w:r>
            <w:rPr>
              <w:b/>
              <w:bCs/>
              <w:sz w:val="30"/>
            </w:rPr>
            <w:t>Vzhůru srdce</w:t>
          </w:r>
        </w:p>
      </w:tc>
    </w:tr>
    <w:tr w:rsidR="001A3987">
      <w:tc>
        <w:tcPr>
          <w:tcW w:w="3472" w:type="dxa"/>
        </w:tcPr>
        <w:p w:rsidR="001A3987" w:rsidRDefault="001A3987">
          <w:pPr>
            <w:pStyle w:val="Zhlav"/>
            <w:snapToGrid w:val="0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ROSKA PRAHA</w:t>
          </w:r>
        </w:p>
      </w:tc>
      <w:tc>
        <w:tcPr>
          <w:tcW w:w="3544" w:type="dxa"/>
          <w:vMerge/>
        </w:tcPr>
        <w:p w:rsidR="001A3987" w:rsidRDefault="001A3987">
          <w:pPr>
            <w:pStyle w:val="Zhlav"/>
            <w:snapToGrid w:val="0"/>
            <w:jc w:val="center"/>
          </w:pPr>
        </w:p>
      </w:tc>
      <w:tc>
        <w:tcPr>
          <w:tcW w:w="2977" w:type="dxa"/>
          <w:vMerge/>
        </w:tcPr>
        <w:p w:rsidR="001A3987" w:rsidRDefault="001A3987">
          <w:pPr>
            <w:pStyle w:val="Zhlav"/>
            <w:snapToGrid w:val="0"/>
            <w:jc w:val="center"/>
          </w:pPr>
        </w:p>
      </w:tc>
    </w:tr>
    <w:tr w:rsidR="001A3987">
      <w:tc>
        <w:tcPr>
          <w:tcW w:w="3472" w:type="dxa"/>
          <w:vAlign w:val="center"/>
        </w:tcPr>
        <w:p w:rsidR="001A3987" w:rsidRDefault="001A3987">
          <w:pPr>
            <w:pStyle w:val="Zhlav"/>
            <w:snapToGrid w:val="0"/>
            <w:rPr>
              <w:sz w:val="22"/>
            </w:rPr>
          </w:pPr>
          <w:r>
            <w:rPr>
              <w:sz w:val="22"/>
            </w:rPr>
            <w:t>region. org. Unie Roska v ČR</w:t>
          </w:r>
        </w:p>
      </w:tc>
      <w:tc>
        <w:tcPr>
          <w:tcW w:w="3544" w:type="dxa"/>
          <w:vMerge/>
        </w:tcPr>
        <w:p w:rsidR="001A3987" w:rsidRDefault="001A3987">
          <w:pPr>
            <w:pStyle w:val="Zhlav"/>
            <w:snapToGrid w:val="0"/>
          </w:pPr>
        </w:p>
      </w:tc>
      <w:tc>
        <w:tcPr>
          <w:tcW w:w="2977" w:type="dxa"/>
          <w:vMerge/>
        </w:tcPr>
        <w:p w:rsidR="001A3987" w:rsidRDefault="001A3987">
          <w:pPr>
            <w:pStyle w:val="Zhlav"/>
            <w:snapToGrid w:val="0"/>
            <w:jc w:val="center"/>
            <w:rPr>
              <w:b/>
              <w:bCs/>
              <w:sz w:val="30"/>
            </w:rPr>
          </w:pPr>
        </w:p>
      </w:tc>
    </w:tr>
    <w:tr w:rsidR="001A3987">
      <w:tc>
        <w:tcPr>
          <w:tcW w:w="3472" w:type="dxa"/>
        </w:tcPr>
        <w:p w:rsidR="001A3987" w:rsidRDefault="001A3987">
          <w:pPr>
            <w:pStyle w:val="Zhlav"/>
            <w:snapToGrid w:val="0"/>
          </w:pPr>
          <w:r>
            <w:t>Ohnivcova 1334/16, 147 00 Praha 4</w:t>
          </w:r>
        </w:p>
      </w:tc>
      <w:tc>
        <w:tcPr>
          <w:tcW w:w="3544" w:type="dxa"/>
          <w:vMerge/>
        </w:tcPr>
        <w:p w:rsidR="001A3987" w:rsidRDefault="001A3987">
          <w:pPr>
            <w:pStyle w:val="Zhlav"/>
            <w:snapToGrid w:val="0"/>
          </w:pPr>
        </w:p>
      </w:tc>
      <w:tc>
        <w:tcPr>
          <w:tcW w:w="2977" w:type="dxa"/>
          <w:vMerge/>
        </w:tcPr>
        <w:p w:rsidR="001A3987" w:rsidRDefault="001A3987">
          <w:pPr>
            <w:pStyle w:val="Zhlav"/>
            <w:snapToGrid w:val="0"/>
            <w:jc w:val="center"/>
            <w:rPr>
              <w:b/>
              <w:bCs/>
              <w:sz w:val="30"/>
            </w:rPr>
          </w:pPr>
        </w:p>
      </w:tc>
    </w:tr>
    <w:tr w:rsidR="001A3987">
      <w:tc>
        <w:tcPr>
          <w:tcW w:w="3472" w:type="dxa"/>
        </w:tcPr>
        <w:p w:rsidR="001A3987" w:rsidRDefault="001A3987">
          <w:pPr>
            <w:pStyle w:val="Zhlav"/>
            <w:snapToGrid w:val="0"/>
          </w:pPr>
        </w:p>
      </w:tc>
      <w:tc>
        <w:tcPr>
          <w:tcW w:w="3544" w:type="dxa"/>
          <w:vMerge/>
        </w:tcPr>
        <w:p w:rsidR="001A3987" w:rsidRDefault="001A3987">
          <w:pPr>
            <w:pStyle w:val="Zhlav"/>
            <w:snapToGrid w:val="0"/>
          </w:pPr>
        </w:p>
      </w:tc>
      <w:tc>
        <w:tcPr>
          <w:tcW w:w="2977" w:type="dxa"/>
          <w:vMerge/>
        </w:tcPr>
        <w:p w:rsidR="001A3987" w:rsidRDefault="001A3987">
          <w:pPr>
            <w:pStyle w:val="Zhlav"/>
            <w:snapToGrid w:val="0"/>
          </w:pPr>
        </w:p>
      </w:tc>
    </w:tr>
    <w:tr w:rsidR="001A3987">
      <w:tc>
        <w:tcPr>
          <w:tcW w:w="3472" w:type="dxa"/>
        </w:tcPr>
        <w:p w:rsidR="001A3987" w:rsidRDefault="001A3987" w:rsidP="009A09EF">
          <w:pPr>
            <w:pStyle w:val="Zhlav"/>
            <w:snapToGrid w:val="0"/>
          </w:pPr>
        </w:p>
      </w:tc>
      <w:tc>
        <w:tcPr>
          <w:tcW w:w="3544" w:type="dxa"/>
          <w:vMerge/>
        </w:tcPr>
        <w:p w:rsidR="001A3987" w:rsidRDefault="001A3987">
          <w:pPr>
            <w:pStyle w:val="Zhlav"/>
            <w:snapToGrid w:val="0"/>
          </w:pPr>
        </w:p>
      </w:tc>
      <w:tc>
        <w:tcPr>
          <w:tcW w:w="2977" w:type="dxa"/>
          <w:vMerge/>
        </w:tcPr>
        <w:p w:rsidR="001A3987" w:rsidRDefault="001A3987">
          <w:pPr>
            <w:pStyle w:val="Zhlav"/>
            <w:snapToGrid w:val="0"/>
          </w:pPr>
        </w:p>
      </w:tc>
    </w:tr>
    <w:tr w:rsidR="001A3987">
      <w:tc>
        <w:tcPr>
          <w:tcW w:w="3472" w:type="dxa"/>
        </w:tcPr>
        <w:p w:rsidR="001A3987" w:rsidRDefault="001A3987">
          <w:pPr>
            <w:pStyle w:val="Zhlav"/>
            <w:snapToGrid w:val="0"/>
            <w:rPr>
              <w:sz w:val="22"/>
            </w:rPr>
          </w:pPr>
          <w:r>
            <w:rPr>
              <w:sz w:val="22"/>
            </w:rPr>
            <w:t>IČO 64934829</w:t>
          </w:r>
        </w:p>
      </w:tc>
      <w:tc>
        <w:tcPr>
          <w:tcW w:w="3544" w:type="dxa"/>
          <w:vMerge/>
        </w:tcPr>
        <w:p w:rsidR="001A3987" w:rsidRDefault="001A3987">
          <w:pPr>
            <w:pStyle w:val="Zhlav"/>
            <w:snapToGrid w:val="0"/>
          </w:pPr>
        </w:p>
      </w:tc>
      <w:tc>
        <w:tcPr>
          <w:tcW w:w="2977" w:type="dxa"/>
          <w:vMerge/>
        </w:tcPr>
        <w:p w:rsidR="001A3987" w:rsidRDefault="001A3987">
          <w:pPr>
            <w:pStyle w:val="Zhlav"/>
            <w:snapToGrid w:val="0"/>
          </w:pPr>
        </w:p>
      </w:tc>
    </w:tr>
  </w:tbl>
  <w:p w:rsidR="001A3987" w:rsidRDefault="001A3987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987" w:rsidRDefault="001A398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B31"/>
    <w:multiLevelType w:val="hybridMultilevel"/>
    <w:tmpl w:val="156420D4"/>
    <w:lvl w:ilvl="0" w:tplc="3C10B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07CC0"/>
    <w:multiLevelType w:val="hybridMultilevel"/>
    <w:tmpl w:val="291A3F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DAA4B6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E95708"/>
    <w:multiLevelType w:val="hybridMultilevel"/>
    <w:tmpl w:val="DF6005BC"/>
    <w:lvl w:ilvl="0" w:tplc="E620198E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">
    <w:nsid w:val="289D5347"/>
    <w:multiLevelType w:val="hybridMultilevel"/>
    <w:tmpl w:val="B262C9EA"/>
    <w:lvl w:ilvl="0" w:tplc="EAAA4056">
      <w:start w:val="5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4">
    <w:nsid w:val="2C171C6A"/>
    <w:multiLevelType w:val="hybridMultilevel"/>
    <w:tmpl w:val="BCD00D30"/>
    <w:lvl w:ilvl="0" w:tplc="31F29C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5">
    <w:nsid w:val="32B15DD2"/>
    <w:multiLevelType w:val="hybridMultilevel"/>
    <w:tmpl w:val="113ED158"/>
    <w:lvl w:ilvl="0" w:tplc="48E269F4">
      <w:start w:val="8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6">
    <w:nsid w:val="4EB079D6"/>
    <w:multiLevelType w:val="hybridMultilevel"/>
    <w:tmpl w:val="AB30C520"/>
    <w:lvl w:ilvl="0" w:tplc="29805C5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3B1A40"/>
    <w:multiLevelType w:val="hybridMultilevel"/>
    <w:tmpl w:val="31F83C92"/>
    <w:lvl w:ilvl="0" w:tplc="8D48AF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B34767"/>
    <w:multiLevelType w:val="hybridMultilevel"/>
    <w:tmpl w:val="27880B80"/>
    <w:lvl w:ilvl="0" w:tplc="7480AD18">
      <w:start w:val="7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9">
    <w:nsid w:val="783673E6"/>
    <w:multiLevelType w:val="hybridMultilevel"/>
    <w:tmpl w:val="F6F47C44"/>
    <w:lvl w:ilvl="0" w:tplc="72967828">
      <w:start w:val="8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mirrorMargins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A09EF"/>
    <w:rsid w:val="00047D0E"/>
    <w:rsid w:val="00091FB4"/>
    <w:rsid w:val="000A0EE9"/>
    <w:rsid w:val="000D6FD1"/>
    <w:rsid w:val="00127EAE"/>
    <w:rsid w:val="0014489E"/>
    <w:rsid w:val="00174AF0"/>
    <w:rsid w:val="001A3987"/>
    <w:rsid w:val="001D68BD"/>
    <w:rsid w:val="001E0B64"/>
    <w:rsid w:val="00271972"/>
    <w:rsid w:val="002A4ECB"/>
    <w:rsid w:val="00311960"/>
    <w:rsid w:val="00312415"/>
    <w:rsid w:val="00333698"/>
    <w:rsid w:val="00353171"/>
    <w:rsid w:val="00353622"/>
    <w:rsid w:val="00371A15"/>
    <w:rsid w:val="00375581"/>
    <w:rsid w:val="003F09A3"/>
    <w:rsid w:val="003F40EF"/>
    <w:rsid w:val="004342CA"/>
    <w:rsid w:val="004A73B7"/>
    <w:rsid w:val="004D0B4A"/>
    <w:rsid w:val="004E7321"/>
    <w:rsid w:val="005270A7"/>
    <w:rsid w:val="005476B6"/>
    <w:rsid w:val="005904C8"/>
    <w:rsid w:val="00591FDC"/>
    <w:rsid w:val="005B0404"/>
    <w:rsid w:val="00625CA0"/>
    <w:rsid w:val="00674338"/>
    <w:rsid w:val="0068720A"/>
    <w:rsid w:val="00687BAE"/>
    <w:rsid w:val="006F61C5"/>
    <w:rsid w:val="0072035F"/>
    <w:rsid w:val="00761176"/>
    <w:rsid w:val="007807DF"/>
    <w:rsid w:val="00796E05"/>
    <w:rsid w:val="007C5319"/>
    <w:rsid w:val="007D06EF"/>
    <w:rsid w:val="00801AB3"/>
    <w:rsid w:val="00802282"/>
    <w:rsid w:val="008216CF"/>
    <w:rsid w:val="0083638E"/>
    <w:rsid w:val="00847C85"/>
    <w:rsid w:val="00864C9F"/>
    <w:rsid w:val="00871DB4"/>
    <w:rsid w:val="008C6975"/>
    <w:rsid w:val="008C7F9E"/>
    <w:rsid w:val="008E1830"/>
    <w:rsid w:val="008F0438"/>
    <w:rsid w:val="00917594"/>
    <w:rsid w:val="00931889"/>
    <w:rsid w:val="009A09EF"/>
    <w:rsid w:val="009F02F3"/>
    <w:rsid w:val="00A67A37"/>
    <w:rsid w:val="00AA0389"/>
    <w:rsid w:val="00AE1313"/>
    <w:rsid w:val="00AF0E5A"/>
    <w:rsid w:val="00B31CB5"/>
    <w:rsid w:val="00B54E5D"/>
    <w:rsid w:val="00B879B3"/>
    <w:rsid w:val="00BE0414"/>
    <w:rsid w:val="00BF05FF"/>
    <w:rsid w:val="00C318D6"/>
    <w:rsid w:val="00C456E3"/>
    <w:rsid w:val="00C7155C"/>
    <w:rsid w:val="00CA205F"/>
    <w:rsid w:val="00CC11F0"/>
    <w:rsid w:val="00CC7AFE"/>
    <w:rsid w:val="00CD454A"/>
    <w:rsid w:val="00CD7D2A"/>
    <w:rsid w:val="00D00740"/>
    <w:rsid w:val="00D61A97"/>
    <w:rsid w:val="00D76829"/>
    <w:rsid w:val="00E34287"/>
    <w:rsid w:val="00E4375C"/>
    <w:rsid w:val="00E604D6"/>
    <w:rsid w:val="00EC6FC1"/>
    <w:rsid w:val="00EF6700"/>
    <w:rsid w:val="00F412C0"/>
    <w:rsid w:val="00F57E7C"/>
    <w:rsid w:val="00F62212"/>
    <w:rsid w:val="00F6768F"/>
    <w:rsid w:val="00FB4F75"/>
    <w:rsid w:val="00FD0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76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761176"/>
  </w:style>
  <w:style w:type="character" w:customStyle="1" w:styleId="WW-Absatz-Standardschriftart">
    <w:name w:val="WW-Absatz-Standardschriftart"/>
    <w:rsid w:val="00761176"/>
  </w:style>
  <w:style w:type="character" w:customStyle="1" w:styleId="WW-Absatz-Standardschriftart1">
    <w:name w:val="WW-Absatz-Standardschriftart1"/>
    <w:rsid w:val="00761176"/>
  </w:style>
  <w:style w:type="character" w:customStyle="1" w:styleId="WW-Absatz-Standardschriftart11">
    <w:name w:val="WW-Absatz-Standardschriftart11"/>
    <w:rsid w:val="00761176"/>
  </w:style>
  <w:style w:type="character" w:customStyle="1" w:styleId="Standardnpsmoodstavce1">
    <w:name w:val="Standardní písmo odstavce1"/>
    <w:rsid w:val="00761176"/>
  </w:style>
  <w:style w:type="character" w:styleId="Hypertextovodkaz">
    <w:name w:val="Hyperlink"/>
    <w:basedOn w:val="Standardnpsmoodstavce1"/>
    <w:rsid w:val="00761176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7611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761176"/>
    <w:pPr>
      <w:spacing w:after="120"/>
    </w:pPr>
  </w:style>
  <w:style w:type="paragraph" w:styleId="Seznam">
    <w:name w:val="List"/>
    <w:basedOn w:val="Zkladntext"/>
    <w:rsid w:val="00761176"/>
    <w:rPr>
      <w:rFonts w:cs="Tahoma"/>
    </w:rPr>
  </w:style>
  <w:style w:type="paragraph" w:customStyle="1" w:styleId="Popisek">
    <w:name w:val="Popisek"/>
    <w:basedOn w:val="Normln"/>
    <w:rsid w:val="0076117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761176"/>
    <w:pPr>
      <w:suppressLineNumbers/>
    </w:pPr>
    <w:rPr>
      <w:rFonts w:cs="Tahoma"/>
    </w:rPr>
  </w:style>
  <w:style w:type="paragraph" w:styleId="Zhlav">
    <w:name w:val="header"/>
    <w:basedOn w:val="Normln"/>
    <w:rsid w:val="007611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61176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761176"/>
    <w:pPr>
      <w:suppressLineNumbers/>
    </w:pPr>
  </w:style>
  <w:style w:type="paragraph" w:customStyle="1" w:styleId="Nadpistabulky">
    <w:name w:val="Nadpis tabulky"/>
    <w:basedOn w:val="Obsahtabulky"/>
    <w:rsid w:val="00761176"/>
    <w:pPr>
      <w:jc w:val="center"/>
    </w:pPr>
    <w:rPr>
      <w:b/>
      <w:bCs/>
    </w:rPr>
  </w:style>
  <w:style w:type="paragraph" w:customStyle="1" w:styleId="Vodorovnra">
    <w:name w:val="Vodorovná čára"/>
    <w:basedOn w:val="Normln"/>
    <w:next w:val="Zkladntext"/>
    <w:rsid w:val="00761176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Odstavecseseznamem">
    <w:name w:val="List Paragraph"/>
    <w:basedOn w:val="Normln"/>
    <w:uiPriority w:val="34"/>
    <w:qFormat/>
    <w:rsid w:val="00F6221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oska@roska-praha.cz" TargetMode="External"/><Relationship Id="rId1" Type="http://schemas.openxmlformats.org/officeDocument/2006/relationships/hyperlink" Target="http://www.roska-praha.cz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Zápis č</vt:lpstr>
    </vt:vector>
  </TitlesOfParts>
  <Company>Univerzita Karlova v Praze</Company>
  <LinksUpToDate>false</LinksUpToDate>
  <CharactersWithSpaces>1631</CharactersWithSpaces>
  <SharedDoc>false</SharedDoc>
  <HLinks>
    <vt:vector size="12" baseType="variant">
      <vt:variant>
        <vt:i4>7405587</vt:i4>
      </vt:variant>
      <vt:variant>
        <vt:i4>3</vt:i4>
      </vt:variant>
      <vt:variant>
        <vt:i4>0</vt:i4>
      </vt:variant>
      <vt:variant>
        <vt:i4>5</vt:i4>
      </vt:variant>
      <vt:variant>
        <vt:lpwstr>mailto:roska@roska-praha.cz</vt:lpwstr>
      </vt:variant>
      <vt:variant>
        <vt:lpwstr/>
      </vt:variant>
      <vt:variant>
        <vt:i4>7798839</vt:i4>
      </vt:variant>
      <vt:variant>
        <vt:i4>0</vt:i4>
      </vt:variant>
      <vt:variant>
        <vt:i4>0</vt:i4>
      </vt:variant>
      <vt:variant>
        <vt:i4>5</vt:i4>
      </vt:variant>
      <vt:variant>
        <vt:lpwstr>http://www.roska-praha.cz/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Zápis č</dc:title>
  <dc:subject/>
  <dc:creator>Administrátor</dc:creator>
  <cp:keywords/>
  <cp:lastModifiedBy>Lada</cp:lastModifiedBy>
  <cp:revision>4</cp:revision>
  <cp:lastPrinted>2004-07-09T22:00:00Z</cp:lastPrinted>
  <dcterms:created xsi:type="dcterms:W3CDTF">2011-02-04T15:02:00Z</dcterms:created>
  <dcterms:modified xsi:type="dcterms:W3CDTF">2011-02-07T14:04:00Z</dcterms:modified>
</cp:coreProperties>
</file>